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076CC2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411F6" w:rsidRPr="008411F6">
        <w:rPr>
          <w:rFonts w:ascii="Times New Roman" w:hAnsi="Times New Roman"/>
          <w:sz w:val="28"/>
          <w:szCs w:val="28"/>
        </w:rPr>
        <w:t>.12.20</w:t>
      </w:r>
      <w:r w:rsidR="007A37C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8411F6" w:rsidRPr="008411F6">
        <w:rPr>
          <w:rFonts w:ascii="Times New Roman" w:hAnsi="Times New Roman"/>
          <w:sz w:val="28"/>
          <w:szCs w:val="28"/>
        </w:rPr>
        <w:t>г</w:t>
      </w:r>
      <w:r w:rsidR="008411F6" w:rsidRPr="006003DE">
        <w:rPr>
          <w:rFonts w:ascii="Times New Roman" w:hAnsi="Times New Roman"/>
          <w:sz w:val="28"/>
          <w:szCs w:val="28"/>
        </w:rPr>
        <w:t>.                             №</w:t>
      </w:r>
      <w:r w:rsidR="008411F6" w:rsidRPr="008411F6">
        <w:rPr>
          <w:rFonts w:ascii="Times New Roman" w:hAnsi="Times New Roman"/>
          <w:sz w:val="28"/>
          <w:szCs w:val="28"/>
        </w:rPr>
        <w:t xml:space="preserve"> </w:t>
      </w:r>
      <w:r w:rsidR="00CB2D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CB2DA0">
        <w:rPr>
          <w:rFonts w:ascii="Times New Roman" w:hAnsi="Times New Roman"/>
          <w:sz w:val="28"/>
          <w:szCs w:val="28"/>
        </w:rPr>
        <w:t>5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E698A" w:rsidRDefault="00076CC2" w:rsidP="000E698A">
      <w:pPr>
        <w:spacing w:after="9" w:line="252" w:lineRule="auto"/>
        <w:ind w:right="120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Hlk89332217"/>
      <w:bookmarkEnd w:id="0"/>
      <w:r w:rsidRPr="00076CC2">
        <w:rPr>
          <w:rFonts w:ascii="Times New Roman" w:hAnsi="Times New Roman"/>
          <w:color w:val="000000"/>
          <w:sz w:val="28"/>
          <w:szCs w:val="28"/>
        </w:rPr>
        <w:t>Об утверждении Порядка исполнения</w:t>
      </w:r>
      <w:r w:rsidR="000E69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бюджета</w:t>
      </w:r>
    </w:p>
    <w:p w:rsidR="000E698A" w:rsidRDefault="000E698A" w:rsidP="000E698A">
      <w:pPr>
        <w:spacing w:after="9" w:line="25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="00076CC2" w:rsidRPr="00076CC2">
        <w:rPr>
          <w:rFonts w:ascii="Times New Roman" w:hAnsi="Times New Roman"/>
          <w:color w:val="000000"/>
          <w:sz w:val="28"/>
          <w:szCs w:val="28"/>
        </w:rPr>
        <w:t>Тарасовского района</w:t>
      </w:r>
    </w:p>
    <w:p w:rsidR="00076CC2" w:rsidRPr="00076CC2" w:rsidRDefault="00076CC2" w:rsidP="000E698A">
      <w:pPr>
        <w:spacing w:after="9" w:line="252" w:lineRule="auto"/>
        <w:ind w:right="1203"/>
        <w:jc w:val="center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по расходам</w:t>
      </w:r>
      <w:r w:rsidR="000E69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6CC2">
        <w:rPr>
          <w:rFonts w:ascii="Times New Roman" w:hAnsi="Times New Roman"/>
          <w:color w:val="000000"/>
          <w:sz w:val="28"/>
          <w:szCs w:val="28"/>
        </w:rPr>
        <w:t>и источникам финансирования дефицита</w:t>
      </w:r>
    </w:p>
    <w:p w:rsidR="006E6547" w:rsidRPr="00427408" w:rsidRDefault="00076CC2" w:rsidP="000E698A">
      <w:pPr>
        <w:jc w:val="center"/>
        <w:rPr>
          <w:rFonts w:ascii="Times New Roman" w:hAnsi="Times New Roman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бюджета </w:t>
      </w:r>
      <w:r w:rsidR="000E698A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>Тарасовского района</w:t>
      </w:r>
      <w:bookmarkEnd w:id="1"/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076CC2" w:rsidRPr="000E698A">
        <w:rPr>
          <w:rFonts w:ascii="Times New Roman" w:hAnsi="Times New Roman"/>
          <w:sz w:val="28"/>
          <w:szCs w:val="28"/>
        </w:rPr>
        <w:t>В соответствии со статьями 219 и 219</w:t>
      </w:r>
      <w:r w:rsidR="00076CC2" w:rsidRPr="000E698A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076CC2" w:rsidRPr="000E698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1205B4" w:rsidRPr="000E698A">
        <w:rPr>
          <w:rFonts w:ascii="Times New Roman" w:hAnsi="Times New Roman"/>
          <w:sz w:val="28"/>
          <w:szCs w:val="28"/>
        </w:rPr>
        <w:t>,</w:t>
      </w:r>
      <w:r w:rsidR="001205B4">
        <w:rPr>
          <w:rFonts w:ascii="Times New Roman" w:hAnsi="Times New Roman"/>
          <w:sz w:val="28"/>
          <w:szCs w:val="28"/>
        </w:rPr>
        <w:t xml:space="preserve"> 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790" w:rsidRPr="00427408" w:rsidRDefault="00C73790" w:rsidP="00E05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7408">
        <w:rPr>
          <w:sz w:val="28"/>
          <w:szCs w:val="28"/>
        </w:rPr>
        <w:t>1</w:t>
      </w:r>
      <w:r w:rsidRPr="00427408">
        <w:rPr>
          <w:rFonts w:ascii="Times New Roman" w:hAnsi="Times New Roman"/>
          <w:sz w:val="28"/>
          <w:szCs w:val="28"/>
        </w:rPr>
        <w:t xml:space="preserve">. Утвердить </w:t>
      </w:r>
      <w:r w:rsidR="00076CC2" w:rsidRPr="00076CC2">
        <w:rPr>
          <w:rFonts w:ascii="Times New Roman" w:hAnsi="Times New Roman"/>
          <w:color w:val="000000"/>
          <w:sz w:val="28"/>
        </w:rPr>
        <w:t xml:space="preserve">прилагаемый Порядок исполнения бюджета </w:t>
      </w:r>
      <w:r w:rsidR="000E698A">
        <w:rPr>
          <w:rFonts w:ascii="Times New Roman" w:hAnsi="Times New Roman"/>
          <w:color w:val="000000"/>
          <w:sz w:val="28"/>
        </w:rPr>
        <w:t xml:space="preserve">Красновского сельского поселения </w:t>
      </w:r>
      <w:r w:rsidR="00076CC2" w:rsidRPr="00076CC2">
        <w:rPr>
          <w:rFonts w:ascii="Times New Roman" w:hAnsi="Times New Roman"/>
          <w:color w:val="000000"/>
          <w:sz w:val="28"/>
        </w:rPr>
        <w:t xml:space="preserve">Тарасовского района по расходам и источникам финансирования дефицита бюджета </w:t>
      </w:r>
      <w:r w:rsidR="000E698A">
        <w:rPr>
          <w:rFonts w:ascii="Times New Roman" w:hAnsi="Times New Roman"/>
          <w:color w:val="000000"/>
          <w:sz w:val="28"/>
        </w:rPr>
        <w:t xml:space="preserve">Красновского сельского поселения </w:t>
      </w:r>
      <w:r w:rsidR="00076CC2" w:rsidRPr="00076CC2">
        <w:rPr>
          <w:rFonts w:ascii="Times New Roman" w:hAnsi="Times New Roman"/>
          <w:color w:val="000000"/>
          <w:sz w:val="28"/>
        </w:rPr>
        <w:t>Тарасовского района согласно приложению</w:t>
      </w:r>
      <w:r w:rsidRPr="00427408">
        <w:rPr>
          <w:rFonts w:ascii="Times New Roman" w:hAnsi="Times New Roman"/>
          <w:sz w:val="28"/>
          <w:szCs w:val="28"/>
        </w:rPr>
        <w:t>.</w:t>
      </w:r>
    </w:p>
    <w:p w:rsidR="00076CC2" w:rsidRDefault="000E698A" w:rsidP="00E05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3F21" w:rsidRPr="00427408">
        <w:rPr>
          <w:rFonts w:ascii="Times New Roman" w:hAnsi="Times New Roman"/>
          <w:sz w:val="28"/>
          <w:szCs w:val="28"/>
        </w:rPr>
        <w:t>2</w:t>
      </w:r>
      <w:r w:rsidR="00C73790" w:rsidRPr="004274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Заведующему сектором экономики и финансов</w:t>
      </w:r>
      <w:r w:rsidR="00076CC2" w:rsidRPr="00076CC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направить настоящее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постановление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главным распорядителям средств бюджета </w:t>
      </w:r>
      <w:r>
        <w:rPr>
          <w:rFonts w:ascii="Times New Roman" w:hAnsi="Times New Roman"/>
          <w:color w:val="000000"/>
          <w:sz w:val="28"/>
        </w:rPr>
        <w:t xml:space="preserve">Красновского сельского поселения </w:t>
      </w:r>
      <w:r w:rsidR="00076CC2" w:rsidRPr="00076CC2">
        <w:rPr>
          <w:rFonts w:ascii="Times New Roman" w:hAnsi="Times New Roman"/>
          <w:color w:val="000000"/>
          <w:sz w:val="28"/>
        </w:rPr>
        <w:t>Тарасовского района, Отделу № 44 Управления Федерального казначейства по Ростовской области.</w:t>
      </w:r>
    </w:p>
    <w:p w:rsidR="00076CC2" w:rsidRPr="00076CC2" w:rsidRDefault="000E698A" w:rsidP="00E05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3</w:t>
      </w:r>
      <w:r w:rsidR="00076CC2" w:rsidRPr="00076CC2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Настоящее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>остановление</w:t>
      </w:r>
      <w:r w:rsidR="00076CC2" w:rsidRPr="00076CC2">
        <w:rPr>
          <w:rFonts w:ascii="Times New Roman" w:hAnsi="Times New Roman"/>
          <w:color w:val="000000"/>
          <w:sz w:val="28"/>
        </w:rPr>
        <w:t xml:space="preserve"> вступает в силу с 1 января 2022 года.</w:t>
      </w:r>
    </w:p>
    <w:p w:rsidR="00B10485" w:rsidRDefault="00E0583E" w:rsidP="00E058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="00C73790" w:rsidRPr="00427408">
        <w:rPr>
          <w:rFonts w:ascii="Times New Roman" w:hAnsi="Times New Roman"/>
          <w:sz w:val="28"/>
          <w:szCs w:val="28"/>
        </w:rPr>
        <w:t xml:space="preserve">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="00C73790"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="00C73790"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lastRenderedPageBreak/>
        <w:t xml:space="preserve">  Приложение     </w:t>
      </w:r>
    </w:p>
    <w:p w:rsidR="00985B79" w:rsidRPr="00427408" w:rsidRDefault="00985B79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070D52" w:rsidRPr="00427408">
        <w:rPr>
          <w:rFonts w:ascii="Times New Roman" w:hAnsi="Times New Roman"/>
          <w:sz w:val="28"/>
          <w:szCs w:val="28"/>
        </w:rPr>
        <w:t>постановлению</w:t>
      </w:r>
    </w:p>
    <w:p w:rsidR="001205B4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</w:t>
      </w:r>
      <w:r w:rsidR="00EA07EB">
        <w:rPr>
          <w:rFonts w:ascii="Times New Roman" w:hAnsi="Times New Roman"/>
          <w:sz w:val="28"/>
          <w:szCs w:val="28"/>
        </w:rPr>
        <w:t xml:space="preserve"> </w:t>
      </w:r>
      <w:r w:rsidR="001205B4">
        <w:rPr>
          <w:rFonts w:ascii="Times New Roman" w:hAnsi="Times New Roman"/>
          <w:sz w:val="28"/>
          <w:szCs w:val="28"/>
        </w:rPr>
        <w:t xml:space="preserve">                           от </w:t>
      </w:r>
      <w:r w:rsidR="00E0583E">
        <w:rPr>
          <w:rFonts w:ascii="Times New Roman" w:hAnsi="Times New Roman"/>
          <w:sz w:val="28"/>
          <w:szCs w:val="28"/>
        </w:rPr>
        <w:t>17</w:t>
      </w:r>
      <w:r w:rsidRPr="00427408">
        <w:rPr>
          <w:rFonts w:ascii="Times New Roman" w:hAnsi="Times New Roman"/>
          <w:sz w:val="28"/>
          <w:szCs w:val="28"/>
        </w:rPr>
        <w:t>.1</w:t>
      </w:r>
      <w:r w:rsidR="009713F6">
        <w:rPr>
          <w:rFonts w:ascii="Times New Roman" w:hAnsi="Times New Roman"/>
          <w:sz w:val="28"/>
          <w:szCs w:val="28"/>
        </w:rPr>
        <w:t>2</w:t>
      </w:r>
      <w:r w:rsidRPr="00427408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 w:rsidR="00E0583E">
        <w:rPr>
          <w:rFonts w:ascii="Times New Roman" w:hAnsi="Times New Roman"/>
          <w:sz w:val="28"/>
          <w:szCs w:val="28"/>
        </w:rPr>
        <w:t>1</w:t>
      </w:r>
      <w:r w:rsidR="007A37CC">
        <w:rPr>
          <w:rFonts w:ascii="Times New Roman" w:hAnsi="Times New Roman"/>
          <w:sz w:val="28"/>
          <w:szCs w:val="28"/>
        </w:rPr>
        <w:t>г №</w:t>
      </w:r>
      <w:r w:rsidR="00CB2DA0">
        <w:rPr>
          <w:rFonts w:ascii="Times New Roman" w:hAnsi="Times New Roman"/>
          <w:sz w:val="28"/>
          <w:szCs w:val="28"/>
        </w:rPr>
        <w:t xml:space="preserve"> 1</w:t>
      </w:r>
      <w:r w:rsidR="00E0583E">
        <w:rPr>
          <w:rFonts w:ascii="Times New Roman" w:hAnsi="Times New Roman"/>
          <w:sz w:val="28"/>
          <w:szCs w:val="28"/>
        </w:rPr>
        <w:t>3</w:t>
      </w:r>
      <w:r w:rsidR="00CB2DA0">
        <w:rPr>
          <w:rFonts w:ascii="Times New Roman" w:hAnsi="Times New Roman"/>
          <w:sz w:val="28"/>
          <w:szCs w:val="28"/>
        </w:rPr>
        <w:t>5</w:t>
      </w: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</w:t>
      </w:r>
    </w:p>
    <w:p w:rsidR="009E634F" w:rsidRDefault="009E634F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bookmark2"/>
      <w:r w:rsidRPr="009E634F">
        <w:rPr>
          <w:rFonts w:ascii="Times New Roman" w:hAnsi="Times New Roman"/>
          <w:sz w:val="28"/>
          <w:szCs w:val="28"/>
        </w:rPr>
        <w:t>ПОРЯДОК</w:t>
      </w:r>
      <w:bookmarkEnd w:id="2"/>
    </w:p>
    <w:p w:rsidR="00B10485" w:rsidRPr="009E634F" w:rsidRDefault="00B10485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76CC2" w:rsidRPr="00076CC2" w:rsidRDefault="00076CC2" w:rsidP="00076CC2">
      <w:pPr>
        <w:spacing w:after="0" w:line="240" w:lineRule="auto"/>
        <w:ind w:left="1491" w:right="865" w:firstLine="166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76CC2">
        <w:rPr>
          <w:rFonts w:ascii="Times New Roman" w:hAnsi="Times New Roman"/>
          <w:bCs/>
          <w:color w:val="000000"/>
          <w:sz w:val="28"/>
          <w:szCs w:val="28"/>
        </w:rPr>
        <w:t xml:space="preserve">исполнения бюджета </w:t>
      </w:r>
      <w:r w:rsidR="00E0583E" w:rsidRPr="00E0583E">
        <w:rPr>
          <w:rFonts w:ascii="Times New Roman" w:hAnsi="Times New Roman"/>
          <w:bCs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bCs/>
          <w:color w:val="000000"/>
          <w:sz w:val="28"/>
          <w:szCs w:val="28"/>
        </w:rPr>
        <w:t>Тарасовского района по расходам и источникам финансирования дефицита бюджета</w:t>
      </w:r>
      <w:r w:rsidR="00E0583E" w:rsidRPr="00E0583E">
        <w:rPr>
          <w:rFonts w:ascii="Times New Roman" w:hAnsi="Times New Roman"/>
          <w:bCs/>
          <w:color w:val="000000"/>
          <w:sz w:val="28"/>
          <w:szCs w:val="28"/>
        </w:rPr>
        <w:t xml:space="preserve"> Красновского сельского поселения </w:t>
      </w:r>
      <w:r w:rsidRPr="00076CC2">
        <w:rPr>
          <w:rFonts w:ascii="Times New Roman" w:hAnsi="Times New Roman"/>
          <w:bCs/>
          <w:color w:val="000000"/>
          <w:sz w:val="28"/>
          <w:szCs w:val="28"/>
        </w:rPr>
        <w:t>Тарасовского района</w:t>
      </w:r>
    </w:p>
    <w:p w:rsidR="00076CC2" w:rsidRPr="00076CC2" w:rsidRDefault="00076CC2" w:rsidP="00076CC2">
      <w:pPr>
        <w:spacing w:after="0" w:line="240" w:lineRule="auto"/>
        <w:ind w:left="1491" w:right="865" w:firstLine="16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6CC2" w:rsidRPr="00076CC2" w:rsidRDefault="00076CC2" w:rsidP="00076CC2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076CC2" w:rsidRPr="00076CC2" w:rsidRDefault="00076CC2" w:rsidP="00076CC2">
      <w:pPr>
        <w:spacing w:after="0" w:line="252" w:lineRule="auto"/>
        <w:ind w:left="1383" w:right="6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76CC2" w:rsidRPr="00076CC2" w:rsidRDefault="00076CC2" w:rsidP="00E0583E">
      <w:pPr>
        <w:numPr>
          <w:ilvl w:val="1"/>
          <w:numId w:val="8"/>
        </w:numPr>
        <w:spacing w:after="5" w:line="261" w:lineRule="auto"/>
        <w:ind w:left="0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Исполнение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по расходам и источникам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осуществляется в соответствии со статьями 161, 219, 219</w:t>
      </w:r>
      <w:r w:rsidRPr="00076CC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и 226 </w:t>
      </w:r>
      <w:r w:rsidRPr="00076CC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1 </w:t>
      </w:r>
      <w:r w:rsidRPr="00076CC2"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 на основании:</w:t>
      </w:r>
    </w:p>
    <w:p w:rsidR="00076CC2" w:rsidRPr="00076CC2" w:rsidRDefault="00076CC2" w:rsidP="00E0583E">
      <w:pPr>
        <w:numPr>
          <w:ilvl w:val="2"/>
          <w:numId w:val="8"/>
        </w:numPr>
        <w:spacing w:after="5" w:line="261" w:lineRule="auto"/>
        <w:ind w:left="0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Решения Собрания депутатов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о бюджете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Тарасовского района на очередной финансовый год и плановый период, правовых актов Администрации </w:t>
      </w:r>
      <w:r w:rsidR="00E0583E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, определяющих объемы и порядки расходования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E0583E">
      <w:pPr>
        <w:numPr>
          <w:ilvl w:val="2"/>
          <w:numId w:val="8"/>
        </w:numPr>
        <w:spacing w:after="5" w:line="261" w:lineRule="auto"/>
        <w:ind w:left="0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Сводной бюджетной росписи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076CC2">
      <w:pPr>
        <w:spacing w:after="5" w:line="261" w:lineRule="auto"/>
        <w:ind w:left="21" w:right="57" w:firstLine="548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1.1.3. Бюджетных росписей главных распорядителей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главные распорядители) и главных администраторов 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главные администраторы источников), бюджетных смет учреждений.</w:t>
      </w:r>
    </w:p>
    <w:p w:rsidR="00076CC2" w:rsidRPr="00076CC2" w:rsidRDefault="00076CC2" w:rsidP="00E0583E">
      <w:pPr>
        <w:spacing w:after="5" w:line="261" w:lineRule="auto"/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1.1.4. Кассового плана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(далее — кассовый план).</w:t>
      </w:r>
    </w:p>
    <w:p w:rsidR="00076CC2" w:rsidRPr="00076CC2" w:rsidRDefault="00076CC2" w:rsidP="00076C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1.2. При исполнении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 </w:t>
      </w:r>
      <w:r w:rsidR="00E0583E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поселения;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оплату коммунальных услуг с учетом мер по энергосбережению; обеспечение уплаты налогов, сборов и иных обязательных платежей, иные социальные выплаты.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при заключении договоров (муниципальных контрактов) о поставке товаров, выполнении работ и оказании услуг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</w:t>
      </w:r>
      <w:r w:rsidR="00AD10F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1.3.1. В размерах, установленных Правительством Российской Федерации, Ростовской области 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1.3.2. В размерах, установленных настоящим пунктом, если иное не предусмотрено законодательством Российской Федерации: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1.3.2.1. При включении в договор (муниципальный контракт) условия о последующих после выплаты аванса платежах в размере, не превышающем подтвержденную в соответствии с установленным Администраци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0583E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порядком санкционирования оплаты денежных обязательств получателей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на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услуг;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1.3.2.2.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, при включении в договор (муниципальный контракт) условия о последующем авансировании после подтверждения факта поставки товаров, выполнения работ, оказания услуг в объеме произведенного авансового платежа в соответствии с порядком санкционирования оплаты денежных обязательств, установленным Администраци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62DA3">
        <w:rPr>
          <w:rFonts w:ascii="Times New Roman" w:hAnsi="Times New Roman"/>
          <w:color w:val="000000"/>
          <w:sz w:val="28"/>
          <w:szCs w:val="28"/>
        </w:rPr>
        <w:t xml:space="preserve">Красновского сельского поселения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(с ограничением общей суммы авансирования не более 70 процентов суммы договора (муниципального контракта);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1.3.2.3.  До 100 процентов суммы договора (муниципального контракта) по договорам (муниципальным контрактам) о приобретении знаков почтовой оплаты, о пользовании почтовыми абонентскими ящиками, о подписке на печатные издания и об их приобретении, об обучении на курсах повышения квалификации, о прохождении профессиональной переподготовки, об участии 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конференциях, </w:t>
      </w:r>
      <w:proofErr w:type="spellStart"/>
      <w:r w:rsidRPr="00076CC2">
        <w:rPr>
          <w:rFonts w:ascii="Times New Roman" w:eastAsia="Calibri" w:hAnsi="Times New Roman"/>
          <w:sz w:val="28"/>
          <w:szCs w:val="28"/>
          <w:lang w:eastAsia="en-US"/>
        </w:rPr>
        <w:t>вебинарах</w:t>
      </w:r>
      <w:proofErr w:type="spellEnd"/>
      <w:r w:rsidRPr="00076CC2">
        <w:rPr>
          <w:rFonts w:ascii="Times New Roman" w:eastAsia="Calibri" w:hAnsi="Times New Roman"/>
          <w:sz w:val="28"/>
          <w:szCs w:val="28"/>
          <w:lang w:eastAsia="en-US"/>
        </w:rPr>
        <w:t>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</w:t>
      </w:r>
      <w:r w:rsidR="004247D0">
        <w:rPr>
          <w:rFonts w:ascii="Times New Roman" w:eastAsia="Calibri" w:hAnsi="Times New Roman"/>
          <w:sz w:val="28"/>
          <w:szCs w:val="28"/>
          <w:lang w:eastAsia="en-US"/>
        </w:rPr>
        <w:t xml:space="preserve"> оплате организационного взноса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1.4.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при заключении договоров (муниципальных контрактов), указанных в подпунктах 1.3.2.1 и 1.3.2.2 пункта 1.3.2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(муниципального контракта), если иное не установлено законодательством Российской Федерации.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1.5. Получатели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даты.</w:t>
      </w:r>
    </w:p>
    <w:p w:rsidR="00076CC2" w:rsidRPr="00076CC2" w:rsidRDefault="00076CC2" w:rsidP="00076CC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076CC2">
      <w:pPr>
        <w:keepNext/>
        <w:keepLines/>
        <w:spacing w:after="279" w:line="259" w:lineRule="auto"/>
        <w:ind w:left="1738" w:hanging="10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2. Принятие и учет бюджетных и денежных обязательств</w:t>
      </w:r>
    </w:p>
    <w:p w:rsidR="00362DA3" w:rsidRDefault="00076CC2" w:rsidP="00362DA3">
      <w:pPr>
        <w:spacing w:after="295" w:line="261" w:lineRule="auto"/>
        <w:ind w:left="21" w:right="57" w:firstLine="526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Учет бюджетных и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осуществляется в порядке, установленном </w:t>
      </w:r>
      <w:r w:rsidR="00362DA3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362DA3" w:rsidP="00362DA3">
      <w:pPr>
        <w:spacing w:after="295" w:line="261" w:lineRule="auto"/>
        <w:ind w:left="21" w:right="57" w:hanging="2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76CC2" w:rsidRPr="00076CC2">
        <w:rPr>
          <w:rFonts w:ascii="Times New Roman" w:hAnsi="Times New Roman"/>
          <w:color w:val="000000"/>
          <w:sz w:val="28"/>
          <w:szCs w:val="28"/>
        </w:rPr>
        <w:t>. Подтверждение денежных обязательств</w:t>
      </w:r>
    </w:p>
    <w:p w:rsidR="00076CC2" w:rsidRPr="00076CC2" w:rsidRDefault="00076CC2" w:rsidP="00362DA3">
      <w:pPr>
        <w:spacing w:after="5" w:line="261" w:lineRule="auto"/>
        <w:ind w:left="21" w:right="57" w:firstLine="51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Получатель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подтверждает обязанность оплатить за счет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4. Санкционирование оплаты денежных обязательств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076CC2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Санкционирование оплаты денежных обязательств получателей средств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и главных администраторов источников финансирования дефицита </w:t>
      </w:r>
      <w:r w:rsidR="00E0583E">
        <w:rPr>
          <w:rFonts w:ascii="Times New Roman" w:eastAsia="Calibri" w:hAnsi="Times New Roman"/>
          <w:sz w:val="28"/>
          <w:szCs w:val="28"/>
          <w:lang w:eastAsia="en-US"/>
        </w:rPr>
        <w:t>бюджета Красновского сельского поселения Тарасовского района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осуществляется в порядке, установленном </w:t>
      </w:r>
      <w:r w:rsidR="00362DA3">
        <w:rPr>
          <w:rFonts w:ascii="Times New Roman" w:eastAsia="Calibri" w:hAnsi="Times New Roman"/>
          <w:sz w:val="28"/>
          <w:szCs w:val="28"/>
          <w:lang w:eastAsia="en-US"/>
        </w:rPr>
        <w:t>постановлением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76CC2">
        <w:rPr>
          <w:rFonts w:ascii="Times New Roman" w:eastAsia="Calibri" w:hAnsi="Times New Roman"/>
          <w:sz w:val="28"/>
          <w:szCs w:val="28"/>
          <w:lang w:eastAsia="en-US"/>
        </w:rPr>
        <w:t>5. Порядок исполнения денежных обязательств</w:t>
      </w:r>
    </w:p>
    <w:p w:rsidR="00076CC2" w:rsidRPr="00076CC2" w:rsidRDefault="00076CC2" w:rsidP="00076C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 Исполнение денежных обязательств осуществляется получателями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: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с использованием информационной системы «Единая автоматизированная система управления </w:t>
      </w:r>
      <w:r w:rsidRPr="00076CC2">
        <w:rPr>
          <w:rFonts w:ascii="Times New Roman" w:hAnsi="Times New Roman"/>
          <w:noProof/>
          <w:color w:val="000000"/>
          <w:sz w:val="28"/>
          <w:szCs w:val="28"/>
        </w:rPr>
        <w:t>общественными фина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нсами в Ростовской области» в целях контроля за </w:t>
      </w:r>
      <w:proofErr w:type="spellStart"/>
      <w:r w:rsidRPr="00076CC2">
        <w:rPr>
          <w:rFonts w:ascii="Times New Roman" w:hAnsi="Times New Roman"/>
          <w:color w:val="000000"/>
          <w:sz w:val="28"/>
          <w:szCs w:val="28"/>
        </w:rPr>
        <w:t>непревышением</w:t>
      </w:r>
      <w:proofErr w:type="spellEnd"/>
      <w:r w:rsidRPr="00076CC2">
        <w:rPr>
          <w:rFonts w:ascii="Times New Roman" w:hAnsi="Times New Roman"/>
          <w:color w:val="000000"/>
          <w:sz w:val="28"/>
          <w:szCs w:val="28"/>
        </w:rPr>
        <w:t xml:space="preserve"> показателей кассового плана;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с использованием ППО «СУФД–онлайн» для направления распоряжения о совершении казначейского платежа в территориальный отдел УФК по Ростовской области для санкционирования оплаты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администраторов 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 санкционирования оплаты денежных обязательств получателей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5.1.1. Получатели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главные </w:t>
      </w:r>
      <w:r w:rsidRPr="00076CC2">
        <w:rPr>
          <w:rFonts w:ascii="Times New Roman" w:hAnsi="Times New Roman"/>
          <w:noProof/>
          <w:color w:val="000000"/>
          <w:sz w:val="28"/>
          <w:szCs w:val="28"/>
        </w:rPr>
        <w:t xml:space="preserve">администраторы 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источников финансирования дефицита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формируют заявки на кассовый расход: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за счет средств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в пределах остатка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распределению;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 за счет средств дорожного фонда в пределах остатка средств дорожного фонда; 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за счет целевых средств в пределах остатков целевых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распределению;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>за счет целевых средств в пределах остатков целевых средств, отраженных на лицевых счетах по переданным полномочиям получателей средств федерального и областного бюджетов.</w:t>
      </w:r>
    </w:p>
    <w:p w:rsidR="00076CC2" w:rsidRPr="00076CC2" w:rsidRDefault="00076CC2" w:rsidP="00076CC2">
      <w:pPr>
        <w:widowControl w:val="0"/>
        <w:spacing w:after="5" w:line="261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5.1.2. В случае возникновения временного кассового разрыва при исполнении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исполнение денежных обязательств территориальным органом УФК по Ростовской области осуществляется с учетом положений постановления Администрации </w:t>
      </w:r>
      <w:r w:rsidR="00362DA3">
        <w:rPr>
          <w:rFonts w:ascii="Times New Roman" w:hAnsi="Times New Roman"/>
          <w:color w:val="000000"/>
          <w:sz w:val="28"/>
          <w:szCs w:val="28"/>
        </w:rPr>
        <w:t>Красновского сельского поселения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о порядке привлечения остатков на единый счет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 xml:space="preserve"> и возврата привлеченных средств.</w:t>
      </w:r>
    </w:p>
    <w:p w:rsidR="00076CC2" w:rsidRPr="00076CC2" w:rsidRDefault="00076CC2" w:rsidP="00076CC2">
      <w:pPr>
        <w:spacing w:after="5" w:line="261" w:lineRule="auto"/>
        <w:ind w:left="21" w:right="57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color w:val="000000"/>
          <w:sz w:val="28"/>
          <w:szCs w:val="28"/>
        </w:rPr>
        <w:t xml:space="preserve">5.1.3. Доведение предельных объемов оплаты денежных обязательств осуществляется в пределах остатка средств на едином счете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076CC2" w:rsidRPr="00076CC2" w:rsidRDefault="00076CC2" w:rsidP="00076CC2">
      <w:pPr>
        <w:spacing w:after="3" w:line="259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6CC2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313" o:spid="_x0000_i1025" type="#_x0000_t75" style="width:.85pt;height:.85pt;visibility:visible">
            <v:imagedata r:id="rId5" o:title=""/>
          </v:shape>
        </w:pict>
      </w:r>
      <w:r w:rsidRPr="00076CC2">
        <w:rPr>
          <w:rFonts w:ascii="Times New Roman" w:hAnsi="Times New Roman"/>
          <w:color w:val="000000"/>
          <w:sz w:val="28"/>
          <w:szCs w:val="28"/>
        </w:rPr>
        <w:tab/>
        <w:t xml:space="preserve">5.2.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</w:t>
      </w:r>
      <w:r w:rsidR="00E0583E">
        <w:rPr>
          <w:rFonts w:ascii="Times New Roman" w:hAnsi="Times New Roman"/>
          <w:color w:val="000000"/>
          <w:sz w:val="28"/>
          <w:szCs w:val="28"/>
        </w:rPr>
        <w:t>бюджета Красновского сельского поселения Тарасовского района</w:t>
      </w:r>
      <w:r w:rsidRPr="00076CC2">
        <w:rPr>
          <w:rFonts w:ascii="Times New Roman" w:hAnsi="Times New Roman"/>
          <w:color w:val="000000"/>
          <w:sz w:val="28"/>
          <w:szCs w:val="28"/>
        </w:rPr>
        <w:t>.</w:t>
      </w: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sectPr w:rsidR="00427408" w:rsidRPr="00427408" w:rsidSect="00362DA3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70D52"/>
    <w:rsid w:val="00076CC2"/>
    <w:rsid w:val="000E698A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3C25"/>
    <w:rsid w:val="00585556"/>
    <w:rsid w:val="006003DE"/>
    <w:rsid w:val="006E6547"/>
    <w:rsid w:val="007A37CC"/>
    <w:rsid w:val="007A76E5"/>
    <w:rsid w:val="007E6801"/>
    <w:rsid w:val="008411F6"/>
    <w:rsid w:val="009713F6"/>
    <w:rsid w:val="00985B79"/>
    <w:rsid w:val="009D5CAB"/>
    <w:rsid w:val="009E634F"/>
    <w:rsid w:val="00A2417B"/>
    <w:rsid w:val="00A93F21"/>
    <w:rsid w:val="00AD10FC"/>
    <w:rsid w:val="00B10485"/>
    <w:rsid w:val="00B42AD2"/>
    <w:rsid w:val="00B5676C"/>
    <w:rsid w:val="00B65EE8"/>
    <w:rsid w:val="00B95681"/>
    <w:rsid w:val="00BD391A"/>
    <w:rsid w:val="00C73790"/>
    <w:rsid w:val="00C777FF"/>
    <w:rsid w:val="00CB2DA0"/>
    <w:rsid w:val="00D11141"/>
    <w:rsid w:val="00D31448"/>
    <w:rsid w:val="00D80F36"/>
    <w:rsid w:val="00E0583E"/>
    <w:rsid w:val="00E22A39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C63D2F-A216-4510-A1E1-FB6E3AA8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1732</Words>
  <Characters>9878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    ПОРЯДОК</vt:lpstr>
      <vt:lpstr>    </vt:lpstr>
      <vt:lpstr>    2. Принятие и учет бюджетных и денежных обязательств</vt:lpstr>
    </vt:vector>
  </TitlesOfParts>
  <Company>МУ Тарасовский финотдел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2019-11-08T10:14:00Z</cp:lastPrinted>
  <dcterms:created xsi:type="dcterms:W3CDTF">2025-07-10T07:20:00Z</dcterms:created>
  <dcterms:modified xsi:type="dcterms:W3CDTF">2025-07-10T07:20:00Z</dcterms:modified>
</cp:coreProperties>
</file>